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6C318" w14:textId="77777777" w:rsidR="0038072D" w:rsidRPr="00ED4AFA" w:rsidRDefault="0038072D" w:rsidP="0038072D">
      <w:pPr>
        <w:rPr>
          <w:b/>
          <w:sz w:val="40"/>
          <w:szCs w:val="40"/>
        </w:rPr>
      </w:pPr>
      <w:r w:rsidRPr="00ED4AFA">
        <w:rPr>
          <w:b/>
          <w:sz w:val="40"/>
          <w:szCs w:val="40"/>
        </w:rPr>
        <w:t xml:space="preserve">Noack op. 67 (1973) </w:t>
      </w:r>
    </w:p>
    <w:p w14:paraId="56D75219" w14:textId="77777777" w:rsidR="0038072D" w:rsidRDefault="0038072D" w:rsidP="0038072D"/>
    <w:p w14:paraId="1D7575E1" w14:textId="77777777" w:rsidR="0038072D" w:rsidRDefault="0038072D" w:rsidP="0038072D">
      <w:r>
        <w:t>One Manual (divided keyboard, treble and bass)</w:t>
      </w:r>
    </w:p>
    <w:p w14:paraId="3E3808B0" w14:textId="77777777" w:rsidR="0038072D" w:rsidRDefault="0038072D" w:rsidP="0038072D">
      <w:r>
        <w:t>Hook-down pedal (flat and parallel)</w:t>
      </w:r>
    </w:p>
    <w:p w14:paraId="06B21A83" w14:textId="794B267D" w:rsidR="0038072D" w:rsidRDefault="0038072D" w:rsidP="0038072D"/>
    <w:p w14:paraId="53108856" w14:textId="3261EEE7" w:rsidR="0038072D" w:rsidRDefault="0038072D" w:rsidP="0038072D">
      <w:r>
        <w:t>$15,000</w:t>
      </w:r>
    </w:p>
    <w:p w14:paraId="20A51CB6" w14:textId="77777777" w:rsidR="0038072D" w:rsidRDefault="0038072D" w:rsidP="0038072D"/>
    <w:p w14:paraId="79AFCD82" w14:textId="77777777" w:rsidR="0038072D" w:rsidRDefault="0038072D" w:rsidP="0038072D">
      <w:r>
        <w:t xml:space="preserve">Organ </w:t>
      </w:r>
      <w:r w:rsidRPr="00A87577">
        <w:t>Dimensions</w:t>
      </w:r>
    </w:p>
    <w:p w14:paraId="686BDDB9" w14:textId="77777777" w:rsidR="0038072D" w:rsidRPr="00A87577" w:rsidRDefault="0038072D" w:rsidP="0038072D">
      <w:pPr>
        <w:numPr>
          <w:ilvl w:val="0"/>
          <w:numId w:val="1"/>
        </w:numPr>
        <w:contextualSpacing/>
      </w:pPr>
      <w:r w:rsidRPr="00A87577">
        <w:t>Height: 10’6”</w:t>
      </w:r>
    </w:p>
    <w:p w14:paraId="0D25F8D2" w14:textId="77777777" w:rsidR="0038072D" w:rsidRPr="00A87577" w:rsidRDefault="0038072D" w:rsidP="0038072D">
      <w:pPr>
        <w:numPr>
          <w:ilvl w:val="0"/>
          <w:numId w:val="1"/>
        </w:numPr>
        <w:contextualSpacing/>
      </w:pPr>
      <w:r w:rsidRPr="00A87577">
        <w:t>Width: 5’1”</w:t>
      </w:r>
    </w:p>
    <w:p w14:paraId="04C75860" w14:textId="77777777" w:rsidR="0038072D" w:rsidRPr="00A87577" w:rsidRDefault="0038072D" w:rsidP="0038072D">
      <w:pPr>
        <w:numPr>
          <w:ilvl w:val="0"/>
          <w:numId w:val="1"/>
        </w:numPr>
        <w:contextualSpacing/>
      </w:pPr>
      <w:r w:rsidRPr="00A87577">
        <w:t>Main Case Depth: 2’9”</w:t>
      </w:r>
    </w:p>
    <w:p w14:paraId="6E96044F" w14:textId="77777777" w:rsidR="0038072D" w:rsidRDefault="0038072D" w:rsidP="0038072D">
      <w:pPr>
        <w:numPr>
          <w:ilvl w:val="0"/>
          <w:numId w:val="1"/>
        </w:numPr>
        <w:contextualSpacing/>
      </w:pPr>
      <w:r w:rsidRPr="00A87577">
        <w:t>Total Depth: 5’9”</w:t>
      </w:r>
      <w:r>
        <w:t xml:space="preserve"> (includes pedalboard)</w:t>
      </w:r>
    </w:p>
    <w:p w14:paraId="0C3035B3" w14:textId="77777777" w:rsidR="0038072D" w:rsidRDefault="0038072D" w:rsidP="0038072D"/>
    <w:p w14:paraId="3088D631" w14:textId="77777777" w:rsidR="0038072D" w:rsidRDefault="0038072D" w:rsidP="0038072D">
      <w:r>
        <w:t>Organ History and notes</w:t>
      </w:r>
    </w:p>
    <w:p w14:paraId="0C8DD831" w14:textId="77777777" w:rsidR="0038072D" w:rsidRDefault="0038072D" w:rsidP="0038072D"/>
    <w:p w14:paraId="38AB80BB" w14:textId="77777777" w:rsidR="0038072D" w:rsidRDefault="0038072D" w:rsidP="0038072D">
      <w:pPr>
        <w:numPr>
          <w:ilvl w:val="0"/>
          <w:numId w:val="3"/>
        </w:numPr>
        <w:contextualSpacing/>
      </w:pPr>
      <w:r>
        <w:t xml:space="preserve">Commissioned by Dr. James A. Fenimore for his residence in Houston, this one-manual tracker organ features divided stop action. The instrument has casters enabling it to be rolled away from the wall for service.  The case is oak with a tin façade and gold-leaf pipe shades, hand carved by the late Fritz Noack. The manual features ebony keys and the hook-down pedal is flat and parallel.  </w:t>
      </w:r>
    </w:p>
    <w:p w14:paraId="267650DD" w14:textId="77777777" w:rsidR="0038072D" w:rsidRDefault="0038072D" w:rsidP="0038072D">
      <w:pPr>
        <w:numPr>
          <w:ilvl w:val="0"/>
          <w:numId w:val="3"/>
        </w:numPr>
        <w:contextualSpacing/>
      </w:pPr>
      <w:r>
        <w:t xml:space="preserve">The blower </w:t>
      </w:r>
      <w:proofErr w:type="gramStart"/>
      <w:r>
        <w:t>is located in</w:t>
      </w:r>
      <w:proofErr w:type="gramEnd"/>
      <w:r>
        <w:t xml:space="preserve"> the case and runs on regular house current.</w:t>
      </w:r>
    </w:p>
    <w:p w14:paraId="2408FA57" w14:textId="77777777" w:rsidR="0038072D" w:rsidRDefault="0038072D" w:rsidP="0038072D">
      <w:pPr>
        <w:numPr>
          <w:ilvl w:val="0"/>
          <w:numId w:val="3"/>
        </w:numPr>
        <w:contextualSpacing/>
      </w:pPr>
      <w:r>
        <w:t xml:space="preserve">The organ has been cared for by </w:t>
      </w:r>
      <w:proofErr w:type="spellStart"/>
      <w:r>
        <w:t>Steuart</w:t>
      </w:r>
      <w:proofErr w:type="spellEnd"/>
      <w:r>
        <w:t xml:space="preserve"> Goodwin, organ builder since it arrived in Redlands. It is in excellent condition.</w:t>
      </w:r>
    </w:p>
    <w:p w14:paraId="07789D19" w14:textId="77777777" w:rsidR="0038072D" w:rsidRDefault="0038072D" w:rsidP="0038072D">
      <w:pPr>
        <w:numPr>
          <w:ilvl w:val="0"/>
          <w:numId w:val="3"/>
        </w:numPr>
        <w:contextualSpacing/>
      </w:pPr>
      <w:r>
        <w:t xml:space="preserve">The organ is being replaced by a new, larger two-manual pipe organ designed by </w:t>
      </w:r>
      <w:proofErr w:type="spellStart"/>
      <w:r>
        <w:t>Steuart</w:t>
      </w:r>
      <w:proofErr w:type="spellEnd"/>
      <w:r>
        <w:t xml:space="preserve"> Goodwin. </w:t>
      </w:r>
    </w:p>
    <w:p w14:paraId="392F721E" w14:textId="77777777" w:rsidR="0038072D" w:rsidRDefault="0038072D" w:rsidP="0038072D"/>
    <w:p w14:paraId="6C39BEEA" w14:textId="77777777" w:rsidR="0038072D" w:rsidRDefault="0038072D" w:rsidP="0038072D"/>
    <w:p w14:paraId="7E5E04ED" w14:textId="77777777" w:rsidR="0038072D" w:rsidRDefault="0038072D" w:rsidP="0038072D"/>
    <w:p w14:paraId="77EFE3EB" w14:textId="77777777" w:rsidR="0038072D" w:rsidRDefault="0038072D" w:rsidP="0038072D">
      <w:pPr>
        <w:numPr>
          <w:ilvl w:val="0"/>
          <w:numId w:val="2"/>
        </w:numPr>
        <w:contextualSpacing/>
      </w:pPr>
      <w:r>
        <w:t xml:space="preserve">the organ is on the main floor of the sanctuary.  There is a single door adjacent to the organ area that leads outside to a flat concrete area next to the circle drive. </w:t>
      </w:r>
    </w:p>
    <w:p w14:paraId="490796E5" w14:textId="77777777" w:rsidR="0038072D" w:rsidRDefault="0038072D" w:rsidP="0038072D">
      <w:pPr>
        <w:jc w:val="center"/>
      </w:pPr>
      <w:r w:rsidRPr="00EE65CF">
        <w:rPr>
          <w:noProof/>
        </w:rPr>
        <w:drawing>
          <wp:inline distT="0" distB="0" distL="0" distR="0" wp14:anchorId="1E3F15F7" wp14:editId="753A567B">
            <wp:extent cx="2626995" cy="1970405"/>
            <wp:effectExtent l="0" t="0" r="0" b="0"/>
            <wp:docPr id="1" name="Picture 10" descr="Description: Macintosh HD:Users:debbiengland:Desktop:IMG_67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Macintosh HD:Users:debbiengland:Desktop:IMG_6750.JP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B804" w14:textId="77777777" w:rsidR="0038072D" w:rsidRDefault="0038072D" w:rsidP="0038072D">
      <w:pPr>
        <w:jc w:val="center"/>
      </w:pPr>
      <w:r>
        <w:lastRenderedPageBreak/>
        <w:t xml:space="preserve">      </w:t>
      </w:r>
      <w:r w:rsidRPr="00EE65CF">
        <w:rPr>
          <w:noProof/>
        </w:rPr>
        <w:drawing>
          <wp:inline distT="0" distB="0" distL="0" distR="0" wp14:anchorId="5A149DE6" wp14:editId="63FA6C13">
            <wp:extent cx="3499485" cy="2626995"/>
            <wp:effectExtent l="4445" t="0" r="0" b="0"/>
            <wp:docPr id="2" name="Picture 11" descr="Description: Macintosh HD:Users:debbiengland:Desktop:IMG_67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Macintosh HD:Users:debbiengland:Desktop:IMG_6754.JP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48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4FB6" w14:textId="77777777" w:rsidR="0038072D" w:rsidRDefault="0038072D" w:rsidP="0038072D">
      <w:pPr>
        <w:numPr>
          <w:ilvl w:val="0"/>
          <w:numId w:val="2"/>
        </w:numPr>
        <w:contextualSpacing/>
      </w:pPr>
      <w:r>
        <w:t xml:space="preserve">There are also double doors in the back of the sanctuary that </w:t>
      </w:r>
      <w:proofErr w:type="gramStart"/>
      <w:r>
        <w:t>lead</w:t>
      </w:r>
      <w:proofErr w:type="gramEnd"/>
      <w:r>
        <w:t xml:space="preserve"> to a narthex and then out to the circle drive. </w:t>
      </w:r>
    </w:p>
    <w:p w14:paraId="66F2E649" w14:textId="77777777" w:rsidR="0038072D" w:rsidRDefault="0038072D" w:rsidP="0038072D">
      <w:pPr>
        <w:numPr>
          <w:ilvl w:val="0"/>
          <w:numId w:val="2"/>
        </w:numPr>
        <w:contextualSpacing/>
      </w:pPr>
      <w:r>
        <w:t>The sanctuary is handicapped accessible (no stairs)</w:t>
      </w:r>
    </w:p>
    <w:p w14:paraId="0F797150" w14:textId="77777777" w:rsidR="0038072D" w:rsidRDefault="0038072D" w:rsidP="0038072D">
      <w:pPr>
        <w:jc w:val="center"/>
      </w:pPr>
      <w:r w:rsidRPr="00EE65CF">
        <w:rPr>
          <w:noProof/>
        </w:rPr>
        <w:drawing>
          <wp:inline distT="0" distB="0" distL="0" distR="0" wp14:anchorId="191107D8" wp14:editId="3D66B55F">
            <wp:extent cx="3773805" cy="2111375"/>
            <wp:effectExtent l="0" t="0" r="0" b="0"/>
            <wp:docPr id="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CC807" w14:textId="77777777" w:rsidR="0038072D" w:rsidRDefault="0038072D" w:rsidP="0038072D">
      <w:r>
        <w:t>The Sanctuary building from the circle drive and parking lot</w:t>
      </w:r>
      <w:r w:rsidRPr="00A87577">
        <w:br/>
      </w:r>
    </w:p>
    <w:p w14:paraId="3C9296B3" w14:textId="77777777" w:rsidR="0038072D" w:rsidRPr="00A87577" w:rsidRDefault="0038072D" w:rsidP="0038072D">
      <w:r>
        <w:t xml:space="preserve">The church has been advised of the conditions of sale. </w:t>
      </w:r>
    </w:p>
    <w:p w14:paraId="5EAC28EB" w14:textId="77777777" w:rsidR="0038072D" w:rsidRDefault="0038072D" w:rsidP="0038072D"/>
    <w:p w14:paraId="0DAA9BB0" w14:textId="77777777" w:rsidR="0038072D" w:rsidRDefault="0038072D" w:rsidP="0038072D"/>
    <w:p w14:paraId="65235A05" w14:textId="77777777" w:rsidR="0038072D" w:rsidRDefault="0038072D" w:rsidP="0038072D">
      <w:r>
        <w:t xml:space="preserve">Here is a flyer that appeared in the AGO newsletter for the Los Angeles AGO. </w:t>
      </w:r>
    </w:p>
    <w:p w14:paraId="18415CAB" w14:textId="77777777" w:rsidR="0038072D" w:rsidRDefault="0038072D" w:rsidP="0038072D"/>
    <w:p w14:paraId="1E8CC059" w14:textId="77777777" w:rsidR="0038072D" w:rsidRDefault="0038072D" w:rsidP="003807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8D76D" wp14:editId="0D7D493E">
                <wp:simplePos x="0" y="0"/>
                <wp:positionH relativeFrom="column">
                  <wp:posOffset>2743200</wp:posOffset>
                </wp:positionH>
                <wp:positionV relativeFrom="paragraph">
                  <wp:posOffset>571500</wp:posOffset>
                </wp:positionV>
                <wp:extent cx="2971800" cy="3314700"/>
                <wp:effectExtent l="0" t="0" r="0" b="0"/>
                <wp:wrapSquare wrapText="bothSides"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158B8721" w14:textId="77777777" w:rsidR="0038072D" w:rsidRPr="00342704" w:rsidRDefault="0038072D" w:rsidP="0038072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42704">
                              <w:rPr>
                                <w:sz w:val="36"/>
                                <w:szCs w:val="36"/>
                              </w:rPr>
                              <w:t>For Sale</w:t>
                            </w:r>
                          </w:p>
                          <w:p w14:paraId="24CBCC57" w14:textId="77777777" w:rsidR="0038072D" w:rsidRDefault="0038072D" w:rsidP="0038072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Noack, op. 67, 1973*</w:t>
                            </w:r>
                          </w:p>
                          <w:p w14:paraId="396AE6CB" w14:textId="77777777" w:rsidR="0038072D" w:rsidRPr="00342704" w:rsidRDefault="0038072D" w:rsidP="0038072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524D4A2" w14:textId="77777777" w:rsidR="0038072D" w:rsidRDefault="0038072D" w:rsidP="0038072D">
                            <w:r>
                              <w:rPr>
                                <w:b/>
                              </w:rPr>
                              <w:t>Manual</w:t>
                            </w:r>
                            <w:r>
                              <w:t xml:space="preserve"> (C-g3*)</w:t>
                            </w:r>
                          </w:p>
                          <w:p w14:paraId="00FE315C" w14:textId="77777777" w:rsidR="0038072D" w:rsidRPr="00342704" w:rsidRDefault="0038072D" w:rsidP="003807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B8361E" w14:textId="77777777" w:rsidR="0038072D" w:rsidRDefault="0038072D" w:rsidP="0038072D">
                            <w:proofErr w:type="spellStart"/>
                            <w:r>
                              <w:t>Gedackt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  <w:t>8’</w:t>
                            </w:r>
                            <w:r>
                              <w:tab/>
                              <w:t>B/T</w:t>
                            </w:r>
                          </w:p>
                          <w:p w14:paraId="6000F05E" w14:textId="77777777" w:rsidR="0038072D" w:rsidRDefault="0038072D" w:rsidP="0038072D">
                            <w:r>
                              <w:t>Principal</w:t>
                            </w:r>
                            <w:r>
                              <w:tab/>
                            </w:r>
                            <w:r>
                              <w:tab/>
                              <w:t>4’</w:t>
                            </w:r>
                            <w:r>
                              <w:tab/>
                              <w:t>B/T</w:t>
                            </w:r>
                          </w:p>
                          <w:p w14:paraId="1F1238D4" w14:textId="77777777" w:rsidR="0038072D" w:rsidRDefault="0038072D" w:rsidP="0038072D">
                            <w:r>
                              <w:t>Chimney Flute</w:t>
                            </w:r>
                            <w:r>
                              <w:tab/>
                              <w:t>4’</w:t>
                            </w:r>
                            <w:r>
                              <w:tab/>
                              <w:t>B/T</w:t>
                            </w:r>
                          </w:p>
                          <w:p w14:paraId="191AE3C0" w14:textId="77777777" w:rsidR="0038072D" w:rsidRDefault="0038072D" w:rsidP="0038072D">
                            <w:proofErr w:type="spellStart"/>
                            <w:r>
                              <w:t>Nazard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  <w:t>2-2/3’</w:t>
                            </w:r>
                            <w:r>
                              <w:tab/>
                              <w:t>B/T</w:t>
                            </w:r>
                          </w:p>
                          <w:p w14:paraId="37A00236" w14:textId="77777777" w:rsidR="0038072D" w:rsidRDefault="0038072D" w:rsidP="0038072D">
                            <w:r>
                              <w:t>Octave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2’</w:t>
                            </w:r>
                            <w:r>
                              <w:tab/>
                              <w:t>B/T</w:t>
                            </w:r>
                          </w:p>
                          <w:p w14:paraId="108193B5" w14:textId="77777777" w:rsidR="0038072D" w:rsidRDefault="0038072D" w:rsidP="0038072D">
                            <w:r>
                              <w:t>Mixture</w:t>
                            </w:r>
                            <w:r>
                              <w:tab/>
                            </w:r>
                            <w:r>
                              <w:tab/>
                              <w:t>II-III</w:t>
                            </w:r>
                            <w:r>
                              <w:tab/>
                              <w:t>B/T</w:t>
                            </w:r>
                          </w:p>
                          <w:p w14:paraId="560C422C" w14:textId="77777777" w:rsidR="0038072D" w:rsidRDefault="0038072D" w:rsidP="0038072D">
                            <w:r>
                              <w:t>Krummhorn</w:t>
                            </w:r>
                            <w:r>
                              <w:tab/>
                            </w:r>
                            <w:r>
                              <w:tab/>
                              <w:t>8’</w:t>
                            </w:r>
                            <w:r>
                              <w:tab/>
                              <w:t>B/T</w:t>
                            </w:r>
                          </w:p>
                          <w:p w14:paraId="2F536D66" w14:textId="77777777" w:rsidR="0038072D" w:rsidRPr="00342704" w:rsidRDefault="0038072D" w:rsidP="003807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98AC9C" w14:textId="77777777" w:rsidR="0038072D" w:rsidRDefault="0038072D" w:rsidP="0038072D">
                            <w:r>
                              <w:t>Mechanical Action</w:t>
                            </w:r>
                          </w:p>
                          <w:p w14:paraId="3222AC3F" w14:textId="77777777" w:rsidR="0038072D" w:rsidRDefault="0038072D" w:rsidP="0038072D">
                            <w:r>
                              <w:t>Pulldown pedal C-f1</w:t>
                            </w:r>
                          </w:p>
                          <w:p w14:paraId="7736C2FA" w14:textId="77777777" w:rsidR="0038072D" w:rsidRPr="00342704" w:rsidRDefault="0038072D" w:rsidP="003807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E2E5B6" w14:textId="77777777" w:rsidR="0038072D" w:rsidRPr="00342704" w:rsidRDefault="0038072D" w:rsidP="0038072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listed in Die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Orgelbewegung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in Amerika, (Pape Verlag, Berlin, 1977)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8D76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in;margin-top:45pt;width:234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" filled="f" stroked="f">
                <v:textbox>
                  <w:txbxContent>
                    <w:p w14:paraId="158B8721" w14:textId="77777777" w:rsidR="0038072D" w:rsidRPr="00342704" w:rsidRDefault="0038072D" w:rsidP="0038072D">
                      <w:pPr>
                        <w:rPr>
                          <w:sz w:val="36"/>
                          <w:szCs w:val="36"/>
                        </w:rPr>
                      </w:pPr>
                      <w:r w:rsidRPr="00342704">
                        <w:rPr>
                          <w:sz w:val="36"/>
                          <w:szCs w:val="36"/>
                        </w:rPr>
                        <w:t>For Sale</w:t>
                      </w:r>
                    </w:p>
                    <w:p w14:paraId="24CBCC57" w14:textId="77777777" w:rsidR="0038072D" w:rsidRDefault="0038072D" w:rsidP="0038072D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Noack, op. 67, 1973*</w:t>
                      </w:r>
                    </w:p>
                    <w:p w14:paraId="396AE6CB" w14:textId="77777777" w:rsidR="0038072D" w:rsidRPr="00342704" w:rsidRDefault="0038072D" w:rsidP="0038072D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5524D4A2" w14:textId="77777777" w:rsidR="0038072D" w:rsidRDefault="0038072D" w:rsidP="0038072D">
                      <w:r>
                        <w:rPr>
                          <w:b/>
                        </w:rPr>
                        <w:t>Manual</w:t>
                      </w:r>
                      <w:r>
                        <w:t xml:space="preserve"> (C-g3*)</w:t>
                      </w:r>
                    </w:p>
                    <w:p w14:paraId="00FE315C" w14:textId="77777777" w:rsidR="0038072D" w:rsidRPr="00342704" w:rsidRDefault="0038072D" w:rsidP="0038072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2B8361E" w14:textId="77777777" w:rsidR="0038072D" w:rsidRDefault="0038072D" w:rsidP="0038072D">
                      <w:proofErr w:type="spellStart"/>
                      <w:r>
                        <w:t>Gedackt</w:t>
                      </w:r>
                      <w:proofErr w:type="spellEnd"/>
                      <w:r>
                        <w:tab/>
                      </w:r>
                      <w:r>
                        <w:tab/>
                        <w:t>8’</w:t>
                      </w:r>
                      <w:r>
                        <w:tab/>
                        <w:t>B/T</w:t>
                      </w:r>
                    </w:p>
                    <w:p w14:paraId="6000F05E" w14:textId="77777777" w:rsidR="0038072D" w:rsidRDefault="0038072D" w:rsidP="0038072D">
                      <w:r>
                        <w:t>Principal</w:t>
                      </w:r>
                      <w:r>
                        <w:tab/>
                      </w:r>
                      <w:r>
                        <w:tab/>
                        <w:t>4’</w:t>
                      </w:r>
                      <w:r>
                        <w:tab/>
                        <w:t>B/T</w:t>
                      </w:r>
                    </w:p>
                    <w:p w14:paraId="1F1238D4" w14:textId="77777777" w:rsidR="0038072D" w:rsidRDefault="0038072D" w:rsidP="0038072D">
                      <w:r>
                        <w:t>Chimney Flute</w:t>
                      </w:r>
                      <w:r>
                        <w:tab/>
                        <w:t>4’</w:t>
                      </w:r>
                      <w:r>
                        <w:tab/>
                        <w:t>B/T</w:t>
                      </w:r>
                    </w:p>
                    <w:p w14:paraId="191AE3C0" w14:textId="77777777" w:rsidR="0038072D" w:rsidRDefault="0038072D" w:rsidP="0038072D">
                      <w:proofErr w:type="spellStart"/>
                      <w:r>
                        <w:t>Nazard</w:t>
                      </w:r>
                      <w:proofErr w:type="spellEnd"/>
                      <w:r>
                        <w:tab/>
                      </w:r>
                      <w:r>
                        <w:tab/>
                        <w:t>2-2/3’</w:t>
                      </w:r>
                      <w:r>
                        <w:tab/>
                        <w:t>B/T</w:t>
                      </w:r>
                    </w:p>
                    <w:p w14:paraId="37A00236" w14:textId="77777777" w:rsidR="0038072D" w:rsidRDefault="0038072D" w:rsidP="0038072D">
                      <w:r>
                        <w:t>Octave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2’</w:t>
                      </w:r>
                      <w:r>
                        <w:tab/>
                        <w:t>B/T</w:t>
                      </w:r>
                    </w:p>
                    <w:p w14:paraId="108193B5" w14:textId="77777777" w:rsidR="0038072D" w:rsidRDefault="0038072D" w:rsidP="0038072D">
                      <w:r>
                        <w:t>Mixture</w:t>
                      </w:r>
                      <w:r>
                        <w:tab/>
                      </w:r>
                      <w:r>
                        <w:tab/>
                        <w:t>II-III</w:t>
                      </w:r>
                      <w:r>
                        <w:tab/>
                        <w:t>B/T</w:t>
                      </w:r>
                    </w:p>
                    <w:p w14:paraId="560C422C" w14:textId="77777777" w:rsidR="0038072D" w:rsidRDefault="0038072D" w:rsidP="0038072D">
                      <w:r>
                        <w:t>Krummhorn</w:t>
                      </w:r>
                      <w:r>
                        <w:tab/>
                      </w:r>
                      <w:r>
                        <w:tab/>
                        <w:t>8’</w:t>
                      </w:r>
                      <w:r>
                        <w:tab/>
                        <w:t>B/T</w:t>
                      </w:r>
                    </w:p>
                    <w:p w14:paraId="2F536D66" w14:textId="77777777" w:rsidR="0038072D" w:rsidRPr="00342704" w:rsidRDefault="0038072D" w:rsidP="0038072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E98AC9C" w14:textId="77777777" w:rsidR="0038072D" w:rsidRDefault="0038072D" w:rsidP="0038072D">
                      <w:r>
                        <w:t>Mechanical Action</w:t>
                      </w:r>
                    </w:p>
                    <w:p w14:paraId="3222AC3F" w14:textId="77777777" w:rsidR="0038072D" w:rsidRDefault="0038072D" w:rsidP="0038072D">
                      <w:r>
                        <w:t>Pulldown pedal C-f1</w:t>
                      </w:r>
                    </w:p>
                    <w:p w14:paraId="7736C2FA" w14:textId="77777777" w:rsidR="0038072D" w:rsidRPr="00342704" w:rsidRDefault="0038072D" w:rsidP="0038072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AE2E5B6" w14:textId="77777777" w:rsidR="0038072D" w:rsidRPr="00342704" w:rsidRDefault="0038072D" w:rsidP="0038072D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*</w:t>
                      </w:r>
                      <w:proofErr w:type="gramStart"/>
                      <w:r>
                        <w:rPr>
                          <w:i/>
                        </w:rPr>
                        <w:t>as</w:t>
                      </w:r>
                      <w:proofErr w:type="gramEnd"/>
                      <w:r>
                        <w:rPr>
                          <w:i/>
                        </w:rPr>
                        <w:t xml:space="preserve"> listed in Die </w:t>
                      </w:r>
                      <w:proofErr w:type="spellStart"/>
                      <w:r>
                        <w:rPr>
                          <w:i/>
                        </w:rPr>
                        <w:t>Orgelbewegung</w:t>
                      </w:r>
                      <w:proofErr w:type="spellEnd"/>
                      <w:r>
                        <w:rPr>
                          <w:i/>
                        </w:rPr>
                        <w:t xml:space="preserve"> in Amerika, (Pape Verlag, Berlin, 1977)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65CF">
        <w:rPr>
          <w:noProof/>
        </w:rPr>
        <w:drawing>
          <wp:inline distT="0" distB="0" distL="0" distR="0" wp14:anchorId="1A6F7E6E" wp14:editId="42521090">
            <wp:extent cx="2402205" cy="3549650"/>
            <wp:effectExtent l="0" t="0" r="0" b="0"/>
            <wp:docPr id="4" name="Picture 7" descr="Description: Macintosh HD:Users:debbiengland:Desktop:Sca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Macintosh HD:Users:debbiengland:Desktop:Scan.jp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E0F7" w14:textId="77777777" w:rsidR="0038072D" w:rsidRDefault="0038072D" w:rsidP="0038072D"/>
    <w:p w14:paraId="7AB213E8" w14:textId="77777777" w:rsidR="0038072D" w:rsidRDefault="0038072D" w:rsidP="0038072D"/>
    <w:p w14:paraId="1CB2A39E" w14:textId="77777777" w:rsidR="0038072D" w:rsidRDefault="0038072D" w:rsidP="0038072D"/>
    <w:p w14:paraId="0C3BB374" w14:textId="77777777" w:rsidR="0038072D" w:rsidRDefault="0038072D" w:rsidP="0038072D">
      <w:r>
        <w:t xml:space="preserve">Commissioned by Dr. James A. Fenimore for his residence in Houston, this one-manual tracker organ features divided stop action. The instrument has casters enabling it to be rolled away from the wall for service.  The case is oak with a tin façade and gold-leaf pipe shades, hand carved by the late Fritz Noack. The manual features ebony keys and the hook-down pedal is flat and parallel.  </w:t>
      </w:r>
    </w:p>
    <w:p w14:paraId="69600E74" w14:textId="77777777" w:rsidR="0038072D" w:rsidRDefault="0038072D" w:rsidP="0038072D"/>
    <w:p w14:paraId="12C2D2F9" w14:textId="77777777" w:rsidR="005C69D8" w:rsidRDefault="00000000"/>
    <w:sectPr w:rsidR="005C69D8" w:rsidSect="002B226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7803"/>
    <w:multiLevelType w:val="hybridMultilevel"/>
    <w:tmpl w:val="E1D2DA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03FEB"/>
    <w:multiLevelType w:val="hybridMultilevel"/>
    <w:tmpl w:val="291A1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951F3"/>
    <w:multiLevelType w:val="hybridMultilevel"/>
    <w:tmpl w:val="3E9C6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598308">
    <w:abstractNumId w:val="1"/>
  </w:num>
  <w:num w:numId="2" w16cid:durableId="413818520">
    <w:abstractNumId w:val="0"/>
  </w:num>
  <w:num w:numId="3" w16cid:durableId="803353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72D"/>
    <w:rsid w:val="00246711"/>
    <w:rsid w:val="0037024F"/>
    <w:rsid w:val="0038072D"/>
    <w:rsid w:val="00471442"/>
    <w:rsid w:val="005621B0"/>
    <w:rsid w:val="00A92D07"/>
    <w:rsid w:val="00C0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D7114"/>
  <w14:defaultImageDpi w14:val="32767"/>
  <w15:chartTrackingRefBased/>
  <w15:docId w15:val="{888370A8-60C0-DE4E-997F-5753E38E9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 (Body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072D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807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Bishop</dc:creator>
  <cp:keywords/>
  <dc:description/>
  <cp:lastModifiedBy>John Bishop</cp:lastModifiedBy>
  <cp:revision>1</cp:revision>
  <dcterms:created xsi:type="dcterms:W3CDTF">2023-03-11T13:39:00Z</dcterms:created>
  <dcterms:modified xsi:type="dcterms:W3CDTF">2023-03-11T13:41:00Z</dcterms:modified>
</cp:coreProperties>
</file>